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tabs>
          <w:tab w:val="clear" w:pos="708"/>
          <w:tab w:val="left" w:pos="0" w:leader="none"/>
          <w:tab w:val="left" w:pos="3544" w:leader="none"/>
          <w:tab w:val="left" w:pos="3686" w:leader="none"/>
          <w:tab w:val="left" w:pos="4395" w:leader="none"/>
        </w:tabs>
        <w:ind w:start="0" w:hanging="0"/>
        <w:rPr/>
      </w:pPr>
      <w:r>
        <w:rPr>
          <w:rStyle w:val="Fuentedeprrafopredeter"/>
          <w:sz w:val="24"/>
          <w:szCs w:val="24"/>
        </w:rPr>
        <w:t xml:space="preserve">         </w:t>
      </w:r>
    </w:p>
    <w:p>
      <w:pPr>
        <w:pStyle w:val="Ttulo1"/>
        <w:tabs>
          <w:tab w:val="clear" w:pos="708"/>
          <w:tab w:val="left" w:pos="0" w:leader="none"/>
          <w:tab w:val="left" w:pos="3544" w:leader="none"/>
          <w:tab w:val="left" w:pos="3686" w:leader="none"/>
          <w:tab w:val="left" w:pos="4395" w:leader="none"/>
        </w:tabs>
        <w:ind w:start="0" w:hanging="0"/>
        <w:rPr/>
      </w:pPr>
      <w:r>
        <w:rPr>
          <w:rStyle w:val="Fuentedeprrafopredeter"/>
          <w:sz w:val="24"/>
          <w:szCs w:val="24"/>
        </w:rPr>
        <w:t xml:space="preserve">                                          </w:t>
      </w:r>
      <w:r>
        <w:rPr>
          <w:rStyle w:val="Fuentedeprrafopredeter"/>
          <w:sz w:val="24"/>
          <w:szCs w:val="24"/>
        </w:rPr>
        <w:t>FORMULARIO DE SOLICITUD (*)</w:t>
      </w:r>
    </w:p>
    <w:p>
      <w:pPr>
        <w:pStyle w:val="Ttulo1"/>
        <w:tabs>
          <w:tab w:val="clear" w:pos="708"/>
          <w:tab w:val="left" w:pos="0" w:leader="none"/>
        </w:tabs>
        <w:ind w:start="0" w:hanging="0"/>
        <w:jc w:val="center"/>
        <w:rPr/>
      </w:pPr>
      <w:r>
        <w:rPr>
          <w:rStyle w:val="Fuentedeprrafopredeter"/>
          <w:color w:val="008000"/>
          <w:sz w:val="24"/>
          <w:szCs w:val="24"/>
        </w:rPr>
        <w:t>ENCUENTROS INTERNACIONALES DE PATRIMONIO</w:t>
      </w:r>
    </w:p>
    <w:p>
      <w:pPr>
        <w:pStyle w:val="Ttulo2"/>
        <w:tabs>
          <w:tab w:val="clear" w:pos="708"/>
          <w:tab w:val="left" w:pos="0" w:leader="none"/>
        </w:tabs>
        <w:ind w:start="0" w:hanging="0"/>
        <w:rPr/>
      </w:pPr>
      <w:r>
        <w:rPr>
          <w:rStyle w:val="Fuentedeprrafopredeter"/>
          <w:rFonts w:cs="Times New Roman" w:ascii="Times New Roman" w:hAnsi="Times New Roman"/>
          <w:sz w:val="22"/>
          <w:szCs w:val="22"/>
        </w:rPr>
        <w:t>TÍTULO DEL ENCUENTRO</w:t>
      </w:r>
    </w:p>
    <w:tbl>
      <w:tblPr>
        <w:tblW w:w="8654" w:type="dxa"/>
        <w:jc w:val="start"/>
        <w:tblInd w:w="-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8654"/>
      </w:tblGrid>
      <w:tr>
        <w:trPr/>
        <w:tc>
          <w:tcPr>
            <w:tcW w:w="8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Ttulo2"/>
        <w:tabs>
          <w:tab w:val="clear" w:pos="708"/>
          <w:tab w:val="left" w:pos="0" w:leader="none"/>
        </w:tabs>
        <w:ind w:star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Style w:val="Fuentedeprrafopredeter"/>
          <w:b/>
          <w:sz w:val="22"/>
          <w:szCs w:val="22"/>
        </w:rPr>
        <w:t>APELLIDOS</w:t>
        <w:tab/>
        <w:tab/>
        <w:tab/>
        <w:tab/>
        <w:t xml:space="preserve">         NOMBRE</w:t>
        <w:tab/>
        <w:tab/>
        <w:t>SEXO</w:t>
      </w:r>
    </w:p>
    <w:tbl>
      <w:tblPr>
        <w:tblW w:w="8585" w:type="dxa"/>
        <w:jc w:val="start"/>
        <w:tblInd w:w="-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756"/>
        <w:gridCol w:w="283"/>
        <w:gridCol w:w="2127"/>
        <w:gridCol w:w="992"/>
        <w:gridCol w:w="283"/>
        <w:gridCol w:w="851"/>
        <w:gridCol w:w="293"/>
      </w:tblGrid>
      <w:tr>
        <w:trPr>
          <w:trHeight w:val="564" w:hRule="atLeast"/>
        </w:trPr>
        <w:tc>
          <w:tcPr>
            <w:tcW w:w="37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3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cBorders>
              <w:star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uentedeprrafopredeter"/>
                <w:sz w:val="22"/>
                <w:szCs w:val="22"/>
              </w:rPr>
              <w:t xml:space="preserve"> </w:t>
            </w:r>
            <w:r>
              <w:rPr>
                <w:rStyle w:val="Fuentedeprrafopredeter"/>
                <w:sz w:val="22"/>
                <w:szCs w:val="22"/>
              </w:rPr>
              <w:t xml:space="preserve">Hombre            </w:t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1" w:type="dxa"/>
            <w:tcBorders>
              <w:star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uentedeprrafopredeter"/>
                <w:sz w:val="22"/>
                <w:szCs w:val="22"/>
              </w:rPr>
              <w:t xml:space="preserve"> </w:t>
            </w:r>
            <w:r>
              <w:rPr>
                <w:rStyle w:val="Fuentedeprrafopredeter"/>
                <w:sz w:val="22"/>
                <w:szCs w:val="22"/>
              </w:rPr>
              <w:t xml:space="preserve">Mujer       </w:t>
            </w:r>
          </w:p>
          <w:p>
            <w:pPr>
              <w:pStyle w:val="Normal"/>
              <w:rPr/>
            </w:pPr>
            <w:r>
              <w:rPr>
                <w:rStyle w:val="Fuentedeprrafopredeter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2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tulo2"/>
        <w:tabs>
          <w:tab w:val="clear" w:pos="708"/>
          <w:tab w:val="left" w:pos="0" w:leader="none"/>
        </w:tabs>
        <w:ind w:start="0" w:hanging="0"/>
        <w:rPr/>
      </w:pPr>
      <w:r>
        <w:rPr>
          <w:rStyle w:val="Fuentedeprrafopredeter"/>
          <w:rFonts w:cs="Times New Roman" w:ascii="Times New Roman" w:hAnsi="Times New Roman"/>
          <w:sz w:val="22"/>
          <w:szCs w:val="22"/>
        </w:rPr>
        <w:t>FECHA DE NACIMIENTO   Nº D.N.I. O PASAPORTE            NACIONALIDAD</w:t>
      </w:r>
    </w:p>
    <w:tbl>
      <w:tblPr>
        <w:tblW w:w="8444" w:type="dxa"/>
        <w:jc w:val="start"/>
        <w:tblInd w:w="-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480"/>
        <w:gridCol w:w="284"/>
        <w:gridCol w:w="2675"/>
        <w:gridCol w:w="163"/>
        <w:gridCol w:w="2842"/>
      </w:tblGrid>
      <w:tr>
        <w:trPr/>
        <w:tc>
          <w:tcPr>
            <w:tcW w:w="2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>
              <w:start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" w:type="dxa"/>
            <w:tcBorders>
              <w:start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snapToGrid w:val="false"/>
              <w:ind w:start="0" w:hanging="0"/>
              <w:rPr>
                <w:rFonts w:ascii="Times New Roman" w:hAnsi="Times New Roman" w:cs="Times New Roman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</w:r>
          </w:p>
        </w:tc>
      </w:tr>
    </w:tbl>
    <w:p>
      <w:pPr>
        <w:pStyle w:val="Ttulo2"/>
        <w:tabs>
          <w:tab w:val="clear" w:pos="708"/>
          <w:tab w:val="left" w:pos="0" w:leader="none"/>
        </w:tabs>
        <w:ind w:star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tulo2"/>
        <w:tabs>
          <w:tab w:val="clear" w:pos="708"/>
          <w:tab w:val="left" w:pos="-142" w:leader="none"/>
        </w:tabs>
        <w:ind w:start="-142" w:hanging="0"/>
        <w:rPr/>
      </w:pPr>
      <w:r>
        <w:rPr>
          <w:rStyle w:val="Fuentedeprrafopredeter"/>
          <w:rFonts w:cs="Times New Roman" w:ascii="Times New Roman" w:hAnsi="Times New Roman"/>
          <w:sz w:val="22"/>
          <w:szCs w:val="22"/>
        </w:rPr>
        <w:t xml:space="preserve">DIRECCIÓN LABORAL COMPLETA </w:t>
      </w:r>
      <w:r>
        <w:rPr>
          <w:rStyle w:val="Fuentedeprrafopredeter"/>
          <w:rFonts w:cs="Times New Roman" w:ascii="Times New Roman" w:hAnsi="Times New Roman"/>
          <w:b w:val="false"/>
          <w:sz w:val="22"/>
          <w:szCs w:val="22"/>
        </w:rPr>
        <w:t>(Departamento, Universidad, Centro de Investigación, etc, o dirección particular en caso que el solicitante no trabaje en ninguna institución científica)</w:t>
      </w:r>
    </w:p>
    <w:tbl>
      <w:tblPr>
        <w:tblW w:w="8654" w:type="dxa"/>
        <w:jc w:val="start"/>
        <w:tblInd w:w="-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8654"/>
      </w:tblGrid>
      <w:tr>
        <w:trPr/>
        <w:tc>
          <w:tcPr>
            <w:tcW w:w="8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2"/>
              <w:tabs>
                <w:tab w:val="clear" w:pos="708"/>
                <w:tab w:val="left" w:pos="0" w:leader="none"/>
              </w:tabs>
              <w:ind w:start="0" w:hanging="0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rStyle w:val="Fuentedeprrafopredeter"/>
          <w:b/>
          <w:sz w:val="22"/>
          <w:szCs w:val="22"/>
        </w:rPr>
        <w:t xml:space="preserve">CÓDIGO POSTAL    LOCALIDAD/CIUDAD    </w:t>
      </w:r>
      <w:r>
        <w:rPr/>
        <w:t>PROVINCIA</w:t>
        <w:tab/>
        <w:t>ESTADO/PAÍS</w:t>
      </w:r>
    </w:p>
    <w:tbl>
      <w:tblPr>
        <w:tblW w:w="8585" w:type="dxa"/>
        <w:jc w:val="start"/>
        <w:tblInd w:w="-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1771"/>
        <w:gridCol w:w="163"/>
        <w:gridCol w:w="2087"/>
        <w:gridCol w:w="163"/>
        <w:gridCol w:w="1822"/>
        <w:gridCol w:w="163"/>
        <w:gridCol w:w="2416"/>
      </w:tblGrid>
      <w:tr>
        <w:trPr/>
        <w:tc>
          <w:tcPr>
            <w:tcW w:w="17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0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4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1630"/>
        <w:gridCol w:w="2835"/>
        <w:gridCol w:w="1559"/>
        <w:gridCol w:w="2630"/>
      </w:tblGrid>
      <w:tr>
        <w:trPr>
          <w:trHeight w:val="190" w:hRule="atLeast"/>
        </w:trPr>
        <w:tc>
          <w:tcPr>
            <w:tcW w:w="1630" w:type="dxa"/>
            <w:tcBorders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(incluido código internacional )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star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uentedeprrafopredeter"/>
                <w:b/>
                <w:sz w:val="20"/>
                <w:szCs w:val="20"/>
              </w:rPr>
              <w:t xml:space="preserve">  </w:t>
            </w:r>
            <w:r>
              <w:rPr>
                <w:rStyle w:val="Fuentedeprrafopredeter"/>
                <w:b/>
                <w:sz w:val="20"/>
                <w:szCs w:val="20"/>
              </w:rPr>
              <w:t>FAX</w:t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(incluido código internacional )</w:t>
            </w:r>
          </w:p>
        </w:tc>
        <w:tc>
          <w:tcPr>
            <w:tcW w:w="2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</w:t>
      </w:r>
    </w:p>
    <w:tbl>
      <w:tblPr>
        <w:tblW w:w="8654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197"/>
        <w:gridCol w:w="6457"/>
      </w:tblGrid>
      <w:tr>
        <w:trPr>
          <w:trHeight w:val="501" w:hRule="atLeast"/>
        </w:trPr>
        <w:tc>
          <w:tcPr>
            <w:tcW w:w="2197" w:type="dxa"/>
            <w:tcBorders/>
          </w:tcPr>
          <w:p>
            <w:pPr>
              <w:pStyle w:val="Ttulo2"/>
              <w:tabs>
                <w:tab w:val="clear" w:pos="708"/>
                <w:tab w:val="left" w:pos="0" w:leader="none"/>
              </w:tabs>
              <w:ind w:start="0" w:hanging="0"/>
              <w:rPr/>
            </w:pPr>
            <w:r>
              <w:rPr>
                <w:rStyle w:val="Fuentedeprrafopredeter"/>
                <w:rFonts w:cs="Times New Roman" w:ascii="Times New Roman" w:hAnsi="Times New Roman"/>
                <w:sz w:val="22"/>
                <w:szCs w:val="22"/>
              </w:rPr>
              <w:t>DIRECCIÓN e-mail</w:t>
            </w:r>
          </w:p>
        </w:tc>
        <w:tc>
          <w:tcPr>
            <w:tcW w:w="6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4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055"/>
        <w:gridCol w:w="6599"/>
      </w:tblGrid>
      <w:tr>
        <w:trPr/>
        <w:tc>
          <w:tcPr>
            <w:tcW w:w="2055" w:type="dxa"/>
            <w:tcBorders/>
          </w:tcPr>
          <w:p>
            <w:pPr>
              <w:pStyle w:val="Ttulo2"/>
              <w:tabs>
                <w:tab w:val="clear" w:pos="708"/>
                <w:tab w:val="left" w:pos="0" w:leader="none"/>
              </w:tabs>
              <w:ind w:star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TÍTULOS ACADÉMICOS</w:t>
            </w:r>
          </w:p>
        </w:tc>
        <w:tc>
          <w:tcPr>
            <w:tcW w:w="6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4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905"/>
        <w:gridCol w:w="5749"/>
      </w:tblGrid>
      <w:tr>
        <w:trPr>
          <w:trHeight w:val="665" w:hRule="atLeast"/>
        </w:trPr>
        <w:tc>
          <w:tcPr>
            <w:tcW w:w="2905" w:type="dxa"/>
            <w:tcBorders/>
          </w:tcPr>
          <w:p>
            <w:pPr>
              <w:pStyle w:val="Normal"/>
              <w:rPr/>
            </w:pPr>
            <w:r>
              <w:rPr>
                <w:rStyle w:val="Fuentedeprrafopredeter"/>
                <w:b/>
                <w:sz w:val="20"/>
                <w:szCs w:val="20"/>
              </w:rPr>
              <w:t xml:space="preserve">CATEGORÍA PROFESIONAL O CIENTÍFICA </w:t>
            </w:r>
            <w:r>
              <w:rPr>
                <w:rStyle w:val="Fuentedeprrafopredeter"/>
                <w:sz w:val="20"/>
                <w:szCs w:val="20"/>
              </w:rPr>
              <w:t>(Jefe de grupo, post-doc, doctorando, etc.)</w:t>
            </w:r>
          </w:p>
        </w:tc>
        <w:tc>
          <w:tcPr>
            <w:tcW w:w="5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rStyle w:val="Fuentedeprrafopredeter"/>
          <w:b/>
          <w:sz w:val="22"/>
          <w:szCs w:val="22"/>
        </w:rPr>
        <w:t xml:space="preserve"> </w:t>
      </w:r>
      <w:r>
        <w:rPr>
          <w:rStyle w:val="Fuentedeprrafopredeter"/>
          <w:b/>
          <w:sz w:val="22"/>
          <w:szCs w:val="22"/>
        </w:rPr>
        <w:t>(*) La solicitud debe llevar adjunta:</w:t>
        <w:tab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- Fotocopia del DNI o pasaporte.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- Resumen del trabajo o ámbito de investigación del candidato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- En su caso, Resumen del Poster (no más de una página incluido título, autores, centro de investigación, dirección y resumen de la presentación)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rPr/>
      </w:pPr>
      <w:r>
        <w:rPr>
          <w:rStyle w:val="Fuentedeprrafopredeter"/>
          <w:szCs w:val="22"/>
          <w:lang w:val="es-ES"/>
        </w:rPr>
        <w:t xml:space="preserve">Por favor, enviar el formulario de solicitud cumplimentado y documentos adjuntos, como diferentes archivos Word, en un único correo electrónico, a la siguiente dirección: </w:t>
      </w:r>
    </w:p>
    <w:p>
      <w:pPr>
        <w:pStyle w:val="Cuerpodetexto"/>
        <w:rPr/>
      </w:pPr>
      <w:hyperlink r:id="rId2" w:tgtFrame="_top">
        <w:r>
          <w:rPr>
            <w:rStyle w:val="EnlacedeInternet"/>
            <w:szCs w:val="22"/>
            <w:lang w:val="es-ES"/>
          </w:rPr>
          <w:t>workshops.culturalheritage@unia.es</w:t>
        </w:r>
      </w:hyperlink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Excelentísimo Señor Rector Magnífico de la Universidad Internacional de Andalucía</w:t>
      </w:r>
    </w:p>
    <w:p>
      <w:pPr>
        <w:pStyle w:val="Cuerpodetexto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</w:r>
    </w:p>
    <w:p>
      <w:pPr>
        <w:pStyle w:val="Textoindependiente"/>
        <w:tabs>
          <w:tab w:val="clear" w:pos="708"/>
          <w:tab w:val="left" w:pos="404" w:leader="none"/>
        </w:tabs>
        <w:spacing w:lineRule="auto" w:line="276" w:before="98" w:after="0"/>
        <w:ind w:end="106" w:hanging="0"/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>Conforme a lo dispuesto en la legislación vigente en materia de protección de datos de carácter personal (Reglamento (UE) 2016/679, de 27 de abril) le informamos que los datos personales que nos ha facilitado pasarán a ser tratados por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la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UNIVERSIDAD INTERNACONAL DE ANDALUCÍA como responsable del tratamiento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, siendo órgano competente en la materia la Dirección del Área de Gestión Académica (Monasterio Santa María de las Cuevas, C/ Américo Vespucio nº2. Isla de La Cartuja -41092- Sevilla) ante quien Ud. puede ejercitar sus </w:t>
      </w:r>
      <w:r>
        <w:rPr>
          <w:rStyle w:val="Fuentedeprrafopredeter"/>
          <w:rFonts w:cs="Arial" w:ascii="Arial" w:hAnsi="Arial"/>
          <w:color w:val="000000"/>
          <w:sz w:val="14"/>
          <w:szCs w:val="14"/>
          <w:u w:val="single"/>
        </w:rPr>
        <w:t>derechos de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  <w:u w:val="single"/>
        </w:rPr>
        <w:t>acceso, rectificación, limitación, oposición o portabilidad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 señalando concretamente la causa de su solicitud y acompañando copia de su documento acreditativo de identidad. La solicitud podrá hacerse mediante escrito en formato papel o por medios electrónicos.</w:t>
      </w:r>
    </w:p>
    <w:p>
      <w:pPr>
        <w:pStyle w:val="Textoindependiente"/>
        <w:tabs>
          <w:tab w:val="clear" w:pos="708"/>
        </w:tabs>
        <w:spacing w:lineRule="auto" w:line="276" w:before="1" w:after="0"/>
        <w:ind w:start="114" w:end="107" w:hanging="0"/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>Caso de no obtener contestación o ver desestimada su solicitud puede dirigirse al Delegado de Protección de Datos de la Universidad (</w:t>
      </w:r>
      <w:hyperlink r:id="rId3" w:tgtFrame="_top">
        <w:r>
          <w:rPr>
            <w:rStyle w:val="EnlacedeInternet"/>
            <w:rFonts w:cs="Arial" w:ascii="Arial" w:hAnsi="Arial"/>
            <w:b w:val="false"/>
            <w:bCs w:val="false"/>
            <w:sz w:val="14"/>
            <w:szCs w:val="14"/>
          </w:rPr>
          <w:t xml:space="preserve">rgpd@unia.es </w:t>
        </w:r>
      </w:hyperlink>
      <w:r>
        <w:rPr>
          <w:rStyle w:val="Fuentedeprrafopredeter"/>
          <w:rFonts w:cs="Arial" w:ascii="Arial" w:hAnsi="Arial"/>
          <w:b w:val="false"/>
          <w:bCs w:val="false"/>
          <w:color w:val="0000FF"/>
          <w:sz w:val="14"/>
          <w:szCs w:val="14"/>
        </w:rPr>
        <w:t>T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>fno 954 462299) o en reclamación a la Agencia Española de Protección de Datos a través de los formularios que esa entidad tiene habilitados al efecto y que son accesibles desde su página web: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pacing w:val="-7"/>
          <w:sz w:val="14"/>
          <w:szCs w:val="14"/>
        </w:rPr>
        <w:t xml:space="preserve"> </w:t>
      </w:r>
      <w:hyperlink r:id="rId4" w:tgtFrame="_top">
        <w:r>
          <w:rPr>
            <w:rStyle w:val="EnlacedeInternet"/>
            <w:rFonts w:ascii="Calibri" w:hAnsi="Calibri" w:cs="Arial"/>
            <w:b w:val="false"/>
            <w:bCs w:val="false"/>
            <w:sz w:val="14"/>
            <w:szCs w:val="14"/>
          </w:rPr>
          <w:t>https://sedeagpd.gob.es</w:t>
        </w:r>
      </w:hyperlink>
    </w:p>
    <w:p>
      <w:pPr>
        <w:pStyle w:val="Textoindependiente"/>
        <w:tabs>
          <w:tab w:val="clear" w:pos="708"/>
        </w:tabs>
        <w:ind w:start="114" w:hanging="0"/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Como responsable,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la Universidad le informa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 que exclusivamente tratará los datos personales que Ud. le facilite para dar cumplimiento a los siguientes </w:t>
      </w:r>
      <w:r>
        <w:rPr>
          <w:rStyle w:val="Fuentedeprrafopredeter"/>
          <w:rFonts w:cs="Arial" w:ascii="Arial" w:hAnsi="Arial"/>
          <w:color w:val="000000"/>
          <w:sz w:val="14"/>
          <w:szCs w:val="14"/>
          <w:u w:val="single"/>
        </w:rPr>
        <w:t>fines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>:</w:t>
      </w:r>
    </w:p>
    <w:p>
      <w:pPr>
        <w:pStyle w:val="Textoindependiente"/>
        <w:numPr>
          <w:ilvl w:val="0"/>
          <w:numId w:val="5"/>
        </w:numPr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>Gestión académica y administrativa de:</w:t>
      </w:r>
    </w:p>
    <w:p>
      <w:pPr>
        <w:pStyle w:val="Prrafodelista"/>
        <w:numPr>
          <w:ilvl w:val="0"/>
          <w:numId w:val="3"/>
        </w:numPr>
        <w:tabs>
          <w:tab w:val="left" w:pos="-1824" w:leader="none"/>
          <w:tab w:val="left" w:pos="-1282" w:leader="none"/>
        </w:tabs>
        <w:ind w:start="0" w:end="105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Participación en procesos de acceso y admisión a las enseñanzas oficiales (Grado, Máster y Doctorado) o de formación Continua de la Universidad Internacional de Andalucía.</w:t>
      </w:r>
    </w:p>
    <w:p>
      <w:pPr>
        <w:pStyle w:val="Prrafodelista"/>
        <w:numPr>
          <w:ilvl w:val="0"/>
          <w:numId w:val="3"/>
        </w:numPr>
        <w:tabs>
          <w:tab w:val="left" w:pos="-1824" w:leader="none"/>
          <w:tab w:val="left" w:pos="-1282" w:leader="none"/>
        </w:tabs>
        <w:ind w:start="0" w:end="106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Inscripción y/o matrícula como alumno en cualquiera de las titulaciones oficiales (Grado, Máster y Doctorado), Formación Continua u otras actividades académicas ofrecidas por la Universidad Internacional de Andalucía.</w:t>
      </w:r>
    </w:p>
    <w:p>
      <w:pPr>
        <w:pStyle w:val="Prrafodelista"/>
        <w:numPr>
          <w:ilvl w:val="0"/>
          <w:numId w:val="3"/>
        </w:numPr>
        <w:tabs>
          <w:tab w:val="left" w:pos="-1824" w:leader="none"/>
          <w:tab w:val="left" w:pos="-1282" w:leader="none"/>
        </w:tabs>
        <w:ind w:start="0" w:end="106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 xml:space="preserve">Participación en convocatorias de becas y ayudas al estudio de la Universidad Internacional de Andalucía, la Admón. General </w:t>
      </w:r>
      <w:r>
        <w:rPr>
          <w:rStyle w:val="Fuentedeprrafopredeter"/>
          <w:rFonts w:cs="Arial" w:ascii="Arial" w:hAnsi="Arial"/>
          <w:color w:val="000000"/>
          <w:spacing w:val="-2"/>
          <w:sz w:val="14"/>
          <w:szCs w:val="14"/>
        </w:rPr>
        <w:t xml:space="preserve">del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Estado o la de las Comunidades Autónomas y de otras entidades públicas o</w:t>
      </w:r>
      <w:r>
        <w:rPr>
          <w:rStyle w:val="Fuentedeprrafopredeter"/>
          <w:rFonts w:cs="Arial" w:ascii="Arial" w:hAnsi="Arial"/>
          <w:color w:val="000000"/>
          <w:spacing w:val="-18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privadas.</w:t>
      </w:r>
    </w:p>
    <w:p>
      <w:pPr>
        <w:pStyle w:val="Prrafodelista"/>
        <w:numPr>
          <w:ilvl w:val="0"/>
          <w:numId w:val="3"/>
        </w:numPr>
        <w:tabs>
          <w:tab w:val="left" w:pos="-3420" w:leader="none"/>
          <w:tab w:val="left" w:pos="-2878" w:leader="none"/>
        </w:tabs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Participación en convocatorias de programas de movilidad de carácter nacional o</w:t>
      </w:r>
      <w:r>
        <w:rPr>
          <w:rStyle w:val="Fuentedeprrafopredeter"/>
          <w:rFonts w:cs="Arial" w:ascii="Arial" w:hAnsi="Arial"/>
          <w:color w:val="000000"/>
          <w:spacing w:val="-24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internacional.</w:t>
      </w:r>
    </w:p>
    <w:p>
      <w:pPr>
        <w:pStyle w:val="Prrafodelista"/>
        <w:numPr>
          <w:ilvl w:val="0"/>
          <w:numId w:val="3"/>
        </w:numPr>
        <w:tabs>
          <w:tab w:val="left" w:pos="-3420" w:leader="none"/>
          <w:tab w:val="left" w:pos="-2878" w:leader="none"/>
        </w:tabs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Obtención y expedición de títulos oficiales,</w:t>
      </w:r>
      <w:r>
        <w:rPr>
          <w:rStyle w:val="Fuentedeprrafopredeter"/>
          <w:rFonts w:cs="Arial" w:ascii="Arial" w:hAnsi="Arial"/>
          <w:color w:val="000000"/>
          <w:spacing w:val="-27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títulos propios y otros títulos académicos</w:t>
      </w:r>
    </w:p>
    <w:p>
      <w:pPr>
        <w:pStyle w:val="Prrafodelista"/>
        <w:numPr>
          <w:ilvl w:val="0"/>
          <w:numId w:val="7"/>
        </w:numPr>
        <w:tabs>
          <w:tab w:val="left" w:pos="-1712" w:leader="none"/>
          <w:tab w:val="left" w:pos="-1170" w:leader="none"/>
        </w:tabs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Gestión de su participación como estudiante en prácticas y actividades formativas nacionales o internacionales en instituciones, empresas, organismos o en otros</w:t>
      </w:r>
      <w:r>
        <w:rPr>
          <w:rStyle w:val="Fuentedeprrafopredeter"/>
          <w:rFonts w:cs="Arial" w:ascii="Arial" w:hAnsi="Arial"/>
          <w:color w:val="000000"/>
          <w:spacing w:val="-2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centros.</w:t>
      </w:r>
    </w:p>
    <w:p>
      <w:pPr>
        <w:pStyle w:val="Prrafodelista"/>
        <w:numPr>
          <w:ilvl w:val="0"/>
          <w:numId w:val="6"/>
        </w:numPr>
        <w:tabs>
          <w:tab w:val="left" w:pos="-1712" w:leader="none"/>
          <w:tab w:val="left" w:pos="-1170" w:leader="none"/>
        </w:tabs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Utilización de servicios universitarios como obtención del carné universitario, bibliotecas, actividades deportivas u</w:t>
      </w:r>
      <w:r>
        <w:rPr>
          <w:rStyle w:val="Fuentedeprrafopredeter"/>
          <w:rFonts w:cs="Arial" w:ascii="Arial" w:hAnsi="Arial"/>
          <w:color w:val="000000"/>
          <w:spacing w:val="-23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otros.</w:t>
      </w:r>
    </w:p>
    <w:p>
      <w:pPr>
        <w:pStyle w:val="Normal1"/>
        <w:tabs>
          <w:tab w:val="clear" w:pos="708"/>
        </w:tabs>
        <w:spacing w:lineRule="auto" w:line="276"/>
        <w:ind w:start="113" w:hanging="0"/>
        <w:jc w:val="both"/>
        <w:rPr/>
      </w:pPr>
      <w:r>
        <w:rPr>
          <w:rStyle w:val="Fuentedeprrafopredeter"/>
          <w:rFonts w:cs="Arial" w:ascii="Arial" w:hAnsi="Arial"/>
          <w:b/>
          <w:bCs/>
          <w:color w:val="000000"/>
          <w:sz w:val="14"/>
          <w:szCs w:val="14"/>
        </w:rPr>
        <w:t>La Universidad se encuentra legitimada para tratar estos datos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 xml:space="preserve"> al ser necesarios para la ejecución de la relación jurídica establecida entre Ud. y la Universidad y para que ésta pueda cumplir con sus obligaciones legales establecidas en la Ley Orgánica 6/2001, de Universidades.</w:t>
      </w:r>
    </w:p>
    <w:p>
      <w:pPr>
        <w:pStyle w:val="Normal1"/>
        <w:tabs>
          <w:tab w:val="clear" w:pos="708"/>
        </w:tabs>
        <w:spacing w:lineRule="auto" w:line="276"/>
        <w:ind w:start="113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  <w:shd w:fill="FFFFFF" w:val="clear"/>
        </w:rPr>
        <w:t>Usted responde de la veracidad de los datos personales que ha proporcionado a la Universidad y de su actualización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.</w:t>
      </w:r>
    </w:p>
    <w:p>
      <w:pPr>
        <w:pStyle w:val="Normal1"/>
        <w:tabs>
          <w:tab w:val="clear" w:pos="708"/>
        </w:tabs>
        <w:spacing w:lineRule="auto" w:line="276"/>
        <w:ind w:start="113" w:hanging="0"/>
        <w:jc w:val="both"/>
        <w:rPr/>
      </w:pPr>
      <w:r>
        <w:rPr>
          <w:rStyle w:val="Fuentedeprrafopredeter"/>
          <w:rFonts w:cs="Arial" w:ascii="Arial" w:hAnsi="Arial"/>
          <w:b/>
          <w:bCs/>
          <w:color w:val="000000"/>
          <w:sz w:val="14"/>
          <w:szCs w:val="14"/>
        </w:rPr>
        <w:t>La Universidad comunicará los datos personales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 xml:space="preserve"> que sean indispensables, y nunca en otro caso, a las siguientes categorías de destinatarios:</w:t>
      </w:r>
    </w:p>
    <w:p>
      <w:pPr>
        <w:pStyle w:val="Prrafodelista"/>
        <w:numPr>
          <w:ilvl w:val="0"/>
          <w:numId w:val="4"/>
        </w:numPr>
        <w:tabs>
          <w:tab w:val="left" w:pos="-834" w:leader="none"/>
          <w:tab w:val="left" w:pos="-292" w:leader="none"/>
        </w:tabs>
        <w:ind w:start="0" w:end="104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</w:r>
      <w:r>
        <w:rPr>
          <w:rStyle w:val="Fuentedeprrafopredeter"/>
          <w:rFonts w:cs="Arial" w:ascii="Arial" w:hAnsi="Arial"/>
          <w:color w:val="000000"/>
          <w:spacing w:val="-19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prácticas)</w:t>
      </w:r>
    </w:p>
    <w:p>
      <w:pPr>
        <w:pStyle w:val="Prrafodelista"/>
        <w:numPr>
          <w:ilvl w:val="0"/>
          <w:numId w:val="4"/>
        </w:numPr>
        <w:tabs>
          <w:tab w:val="left" w:pos="-834" w:leader="none"/>
          <w:tab w:val="left" w:pos="-292" w:leader="none"/>
        </w:tabs>
        <w:ind w:start="0" w:end="104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A entidades bancarias para la gestión de pagos y</w:t>
      </w:r>
      <w:r>
        <w:rPr>
          <w:rStyle w:val="Fuentedeprrafopredeter"/>
          <w:rFonts w:cs="Arial" w:ascii="Arial" w:hAnsi="Arial"/>
          <w:color w:val="000000"/>
          <w:spacing w:val="-11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cobros.</w:t>
      </w:r>
    </w:p>
    <w:p>
      <w:pPr>
        <w:pStyle w:val="Prrafodelista"/>
        <w:numPr>
          <w:ilvl w:val="0"/>
          <w:numId w:val="4"/>
        </w:numPr>
        <w:tabs>
          <w:tab w:val="left" w:pos="-834" w:leader="none"/>
          <w:tab w:val="left" w:pos="-292" w:leader="none"/>
        </w:tabs>
        <w:ind w:start="0" w:end="104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A organismos públicos o privados en virtud de la celebración de convenios de colaboración o contratos, conforme a lo dispuesto en la legislación vigente en materia de Protección de</w:t>
      </w:r>
      <w:r>
        <w:rPr>
          <w:rStyle w:val="Fuentedeprrafopredeter"/>
          <w:rFonts w:cs="Arial" w:ascii="Arial" w:hAnsi="Arial"/>
          <w:color w:val="000000"/>
          <w:spacing w:val="-3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Datos.</w:t>
      </w:r>
    </w:p>
    <w:p>
      <w:pPr>
        <w:pStyle w:val="Prrafodelista"/>
        <w:numPr>
          <w:ilvl w:val="0"/>
          <w:numId w:val="4"/>
        </w:numPr>
        <w:tabs>
          <w:tab w:val="left" w:pos="-834" w:leader="none"/>
          <w:tab w:val="left" w:pos="-292" w:leader="none"/>
        </w:tabs>
        <w:ind w:start="0" w:end="104" w:hanging="0"/>
        <w:jc w:val="both"/>
        <w:rPr/>
      </w:pPr>
      <w:r>
        <w:rPr>
          <w:rStyle w:val="Fuentedeprrafopredeter"/>
          <w:rFonts w:cs="Arial" w:ascii="Arial" w:hAnsi="Arial"/>
          <w:color w:val="000000"/>
          <w:sz w:val="14"/>
          <w:szCs w:val="14"/>
        </w:rPr>
        <w:t>A los servicios de la propia Universidad que sean adecuados para gestionar la utilización de los servicios universitarios</w:t>
      </w:r>
      <w:r>
        <w:rPr>
          <w:rStyle w:val="Fuentedeprrafopredeter"/>
          <w:rFonts w:cs="Arial" w:ascii="Arial" w:hAnsi="Arial"/>
          <w:color w:val="000000"/>
          <w:spacing w:val="-26"/>
          <w:sz w:val="14"/>
          <w:szCs w:val="14"/>
        </w:rPr>
        <w:t xml:space="preserve">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ofertados.</w:t>
      </w:r>
    </w:p>
    <w:p>
      <w:pPr>
        <w:pStyle w:val="Textoindependiente"/>
        <w:tabs>
          <w:tab w:val="clear" w:pos="708"/>
        </w:tabs>
        <w:ind w:start="114" w:hanging="1"/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Sus datos de carácter personal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se tratarán y conservarán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>
      <w:pPr>
        <w:pStyle w:val="Textoindependiente"/>
        <w:tabs>
          <w:tab w:val="clear" w:pos="708"/>
        </w:tabs>
        <w:ind w:start="114" w:end="105" w:hanging="0"/>
        <w:jc w:val="both"/>
        <w:rPr/>
      </w:pP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La Universidad sólo prevé la </w:t>
      </w:r>
      <w:r>
        <w:rPr>
          <w:rStyle w:val="Fuentedeprrafopredeter"/>
          <w:rFonts w:cs="Arial" w:ascii="Arial" w:hAnsi="Arial"/>
          <w:color w:val="000000"/>
          <w:sz w:val="14"/>
          <w:szCs w:val="14"/>
        </w:rPr>
        <w:t>transferencia de datos a terceros países</w:t>
      </w:r>
      <w:r>
        <w:rPr>
          <w:rStyle w:val="Fuentedeprrafopredeter"/>
          <w:rFonts w:cs="Arial" w:ascii="Arial" w:hAnsi="Arial"/>
          <w:b w:val="false"/>
          <w:bCs w:val="false"/>
          <w:color w:val="000000"/>
          <w:sz w:val="14"/>
          <w:szCs w:val="14"/>
        </w:rPr>
        <w:t xml:space="preserve">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>
      <w:pPr>
        <w:pStyle w:val="Normal1"/>
        <w:tabs>
          <w:tab w:val="clear" w:pos="708"/>
        </w:tabs>
        <w:spacing w:before="15" w:after="0"/>
        <w:ind w:start="107" w:hanging="0"/>
        <w:jc w:val="both"/>
        <w:rPr/>
      </w:pPr>
      <w:r>
        <w:rPr>
          <w:rStyle w:val="Fuentedeprrafopredeter"/>
          <w:rFonts w:cs="Arial" w:ascii="Arial" w:hAnsi="Arial"/>
          <w:b/>
          <w:bCs/>
          <w:color w:val="000000"/>
          <w:sz w:val="14"/>
          <w:szCs w:val="14"/>
          <w:lang w:val="en-US"/>
        </w:rPr>
        <w:t>El Servicio de Protección de Datos de la Universidad Internacional de Andalucía cuenta con una página en la que incluye legislación, información y modelos en relación con la Protección de Datos Personales a la que puede acceder desde el siguiente enlace: https://www.unia.es/protecciondatos</w:t>
      </w:r>
    </w:p>
    <w:p>
      <w:pPr>
        <w:pStyle w:val="Cuerpodetexto"/>
        <w:rPr/>
      </w:pPr>
      <w:r>
        <w:rPr/>
      </w:r>
    </w:p>
    <w:sectPr>
      <w:headerReference w:type="default" r:id="rId5"/>
      <w:type w:val="nextPage"/>
      <w:pgSz w:w="11906" w:h="16838"/>
      <w:pgMar w:left="1701" w:right="1466" w:gutter="0" w:header="426" w:top="567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Palatino">
    <w:altName w:val="Book Antiqua"/>
    <w:charset w:val="00" w:characterSet="windows-1252"/>
    <w:family w:val="roman"/>
    <w:pitch w:val="variable"/>
  </w:font>
  <w:font w:name="Times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Arial Narrow"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Calibri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"/>
      <w:tabs>
        <w:tab w:val="clear" w:pos="4252"/>
        <w:tab w:val="clear" w:pos="8504"/>
        <w:tab w:val="left" w:pos="11619" w:leader="none"/>
      </w:tabs>
      <w:ind w:start="5664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tulo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tulo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Ttulo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542" w:hanging="428"/>
      </w:pPr>
      <w:rPr>
        <w:sz w:val="20"/>
        <w:spacing w:val="0"/>
        <w:b w:val="false"/>
        <w:szCs w:val="20"/>
        <w:bCs w:val="false"/>
        <w:w w:val="100"/>
        <w:rFonts w:ascii="Arial" w:hAnsi="Arial" w:eastAsia="Arial Narrow" w:cs="Arial Narrow"/>
        <w:lang w:val="es-ES" w:eastAsia="es-ES" w:bidi="es-ES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522" w:hanging="428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97" w:hanging="428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71" w:hanging="428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446" w:hanging="428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421" w:hanging="428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395" w:hanging="428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370" w:hanging="428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345" w:hanging="428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969" w:hanging="428"/>
      </w:pPr>
      <w:rPr>
        <w:rFonts w:ascii="Arial Narrow" w:hAnsi="Arial Narrow" w:cs="Arial Narrow" w:hint="default"/>
        <w:sz w:val="20"/>
        <w:spacing w:val="0"/>
        <w:szCs w:val="16"/>
        <w:w w:val="100"/>
        <w:color w:val="000000"/>
        <w:lang w:val="es-ES" w:eastAsia="es-ES" w:bidi="es-ES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949" w:hanging="428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924" w:hanging="428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898" w:hanging="428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873" w:hanging="428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848" w:hanging="428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822" w:hanging="428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97" w:hanging="428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772" w:hanging="428"/>
      </w:pPr>
      <w:rPr>
        <w:rFonts w:ascii="Symbol" w:hAnsi="Symbol" w:cs="Symbol" w:hint="default"/>
        <w:lang w:val="es-ES" w:eastAsia="es-ES" w:bidi="es-ES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0"/>
        </w:tabs>
        <w:ind w:start="474" w:hanging="360"/>
      </w:pPr>
      <w:rPr>
        <w:rFonts w:ascii="Arial Narrow" w:hAnsi="Arial Narrow" w:cs="Arial Narrow" w:hint="default"/>
        <w:sz w:val="20"/>
        <w:szCs w:val="14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7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4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8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052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0"/>
        </w:tabs>
        <w:ind w:start="542" w:hanging="428"/>
      </w:pPr>
      <w:rPr>
        <w:sz w:val="20"/>
        <w:spacing w:val="0"/>
        <w:b w:val="false"/>
        <w:szCs w:val="20"/>
        <w:bCs w:val="false"/>
        <w:w w:val="100"/>
        <w:rFonts w:ascii="Arial" w:hAnsi="Arial" w:eastAsia="Arial Narrow" w:cs="Arial Narrow"/>
        <w:lang w:val="es-ES" w:eastAsia="es-ES" w:bidi="es-ES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522" w:hanging="428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97" w:hanging="428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71" w:hanging="428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446" w:hanging="428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421" w:hanging="428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395" w:hanging="428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370" w:hanging="428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345" w:hanging="428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s-E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es-ES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ind w:firstLine="708"/>
      <w:outlineLvl w:val="0"/>
    </w:pPr>
    <w:rPr>
      <w:rFonts w:ascii="Palatino;Book Antiqua" w:hAnsi="Palatino;Book Antiqua" w:eastAsia="Times" w:cs="Palatino;Book Antiqu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rFonts w:ascii="Times" w:hAnsi="Times" w:eastAsia="Times" w:cs="Times"/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character" w:styleId="Fuentedeprrafopredeter">
    <w:name w:val="Fuente de párrafo predeter."/>
    <w:qFormat/>
    <w:rPr/>
  </w:style>
  <w:style w:type="character" w:styleId="EnlacedeInternet">
    <w:name w:val="Hyperlink"/>
    <w:basedOn w:val="Fuentedeprrafopredeter"/>
    <w:rPr>
      <w:color w:val="0000FF"/>
      <w:u w:val="single"/>
    </w:rPr>
  </w:style>
  <w:style w:type="character" w:styleId="PiedepginaCar">
    <w:name w:val="Pie de página Car"/>
    <w:basedOn w:val="Fuentedeprrafopredeter"/>
    <w:qFormat/>
    <w:rPr>
      <w:sz w:val="24"/>
      <w:szCs w:val="24"/>
    </w:rPr>
  </w:style>
  <w:style w:type="character" w:styleId="TextodegloboCar">
    <w:name w:val="Texto de globo Car"/>
    <w:basedOn w:val="Fuentedeprrafopredeter"/>
    <w:qFormat/>
    <w:rPr>
      <w:rFonts w:ascii="Segoe UI" w:hAnsi="Segoe UI"/>
      <w:sz w:val="18"/>
      <w:szCs w:val="16"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TextoindependienteCar">
    <w:name w:val="Texto independiente Car"/>
    <w:basedOn w:val="Fuentedeprrafopredeter"/>
    <w:qFormat/>
    <w:rPr>
      <w:rFonts w:eastAsia="Times New Roman" w:cs="Times New Roman"/>
      <w:b/>
      <w:bCs/>
      <w:color w:val="0033CC"/>
      <w:kern w:val="0"/>
      <w:sz w:val="22"/>
      <w:lang w:val="en-GB" w:bidi="ar-SA"/>
    </w:rPr>
  </w:style>
  <w:style w:type="character" w:styleId="WWCharLFO1LVL1">
    <w:name w:val="WW_CharLFO1LVL1"/>
    <w:qFormat/>
    <w:rPr>
      <w:rFonts w:ascii="Arial" w:hAnsi="Arial" w:eastAsia="Arial Narrow" w:cs="Arial Narrow"/>
      <w:b w:val="false"/>
      <w:bCs w:val="false"/>
      <w:spacing w:val="0"/>
      <w:w w:val="100"/>
      <w:sz w:val="20"/>
      <w:szCs w:val="20"/>
      <w:lang w:val="es-ES" w:eastAsia="es-ES" w:bidi="es-ES"/>
    </w:rPr>
  </w:style>
  <w:style w:type="character" w:styleId="WWCharLFO1LVL2">
    <w:name w:val="WW_CharLFO1LVL2"/>
    <w:qFormat/>
    <w:rPr>
      <w:rFonts w:ascii="Symbol" w:hAnsi="Symbol" w:cs="Symbol"/>
      <w:lang w:val="es-ES" w:eastAsia="es-ES" w:bidi="es-ES"/>
    </w:rPr>
  </w:style>
  <w:style w:type="character" w:styleId="WWCharLFO1LVL3">
    <w:name w:val="WW_CharLFO1LVL3"/>
    <w:qFormat/>
    <w:rPr>
      <w:rFonts w:ascii="Symbol" w:hAnsi="Symbol" w:cs="Symbol"/>
      <w:lang w:val="es-ES" w:eastAsia="es-ES" w:bidi="es-ES"/>
    </w:rPr>
  </w:style>
  <w:style w:type="character" w:styleId="WWCharLFO1LVL4">
    <w:name w:val="WW_CharLFO1LVL4"/>
    <w:qFormat/>
    <w:rPr>
      <w:rFonts w:ascii="Symbol" w:hAnsi="Symbol" w:cs="Symbol"/>
      <w:lang w:val="es-ES" w:eastAsia="es-ES" w:bidi="es-ES"/>
    </w:rPr>
  </w:style>
  <w:style w:type="character" w:styleId="WWCharLFO1LVL5">
    <w:name w:val="WW_CharLFO1LVL5"/>
    <w:qFormat/>
    <w:rPr>
      <w:rFonts w:ascii="Symbol" w:hAnsi="Symbol" w:cs="Symbol"/>
      <w:lang w:val="es-ES" w:eastAsia="es-ES" w:bidi="es-ES"/>
    </w:rPr>
  </w:style>
  <w:style w:type="character" w:styleId="WWCharLFO1LVL6">
    <w:name w:val="WW_CharLFO1LVL6"/>
    <w:qFormat/>
    <w:rPr>
      <w:rFonts w:ascii="Symbol" w:hAnsi="Symbol" w:cs="Symbol"/>
      <w:lang w:val="es-ES" w:eastAsia="es-ES" w:bidi="es-ES"/>
    </w:rPr>
  </w:style>
  <w:style w:type="character" w:styleId="WWCharLFO1LVL7">
    <w:name w:val="WW_CharLFO1LVL7"/>
    <w:qFormat/>
    <w:rPr>
      <w:rFonts w:ascii="Symbol" w:hAnsi="Symbol" w:cs="Symbol"/>
      <w:lang w:val="es-ES" w:eastAsia="es-ES" w:bidi="es-ES"/>
    </w:rPr>
  </w:style>
  <w:style w:type="character" w:styleId="WWCharLFO1LVL8">
    <w:name w:val="WW_CharLFO1LVL8"/>
    <w:qFormat/>
    <w:rPr>
      <w:rFonts w:ascii="Symbol" w:hAnsi="Symbol" w:cs="Symbol"/>
      <w:lang w:val="es-ES" w:eastAsia="es-ES" w:bidi="es-ES"/>
    </w:rPr>
  </w:style>
  <w:style w:type="character" w:styleId="WWCharLFO1LVL9">
    <w:name w:val="WW_CharLFO1LVL9"/>
    <w:qFormat/>
    <w:rPr>
      <w:rFonts w:ascii="Symbol" w:hAnsi="Symbol" w:cs="Symbol"/>
      <w:lang w:val="es-ES" w:eastAsia="es-ES" w:bidi="es-ES"/>
    </w:rPr>
  </w:style>
  <w:style w:type="character" w:styleId="WWCharLFO3LVL1">
    <w:name w:val="WW_CharLFO3LVL1"/>
    <w:qFormat/>
    <w:rPr>
      <w:rFonts w:ascii="Arial Narrow" w:hAnsi="Arial Narrow" w:cs="Arial Narrow"/>
      <w:color w:val="000000"/>
      <w:spacing w:val="0"/>
      <w:w w:val="100"/>
      <w:sz w:val="20"/>
      <w:szCs w:val="16"/>
      <w:lang w:val="es-ES" w:eastAsia="es-ES" w:bidi="es-ES"/>
    </w:rPr>
  </w:style>
  <w:style w:type="character" w:styleId="WWCharLFO3LVL2">
    <w:name w:val="WW_CharLFO3LVL2"/>
    <w:qFormat/>
    <w:rPr>
      <w:rFonts w:ascii="Symbol" w:hAnsi="Symbol" w:cs="Symbol"/>
      <w:lang w:val="es-ES" w:eastAsia="es-ES" w:bidi="es-ES"/>
    </w:rPr>
  </w:style>
  <w:style w:type="character" w:styleId="WWCharLFO3LVL3">
    <w:name w:val="WW_CharLFO3LVL3"/>
    <w:qFormat/>
    <w:rPr>
      <w:rFonts w:ascii="Symbol" w:hAnsi="Symbol" w:cs="Symbol"/>
      <w:lang w:val="es-ES" w:eastAsia="es-ES" w:bidi="es-ES"/>
    </w:rPr>
  </w:style>
  <w:style w:type="character" w:styleId="WWCharLFO3LVL4">
    <w:name w:val="WW_CharLFO3LVL4"/>
    <w:qFormat/>
    <w:rPr>
      <w:rFonts w:ascii="Symbol" w:hAnsi="Symbol" w:cs="Symbol"/>
      <w:lang w:val="es-ES" w:eastAsia="es-ES" w:bidi="es-ES"/>
    </w:rPr>
  </w:style>
  <w:style w:type="character" w:styleId="WWCharLFO3LVL5">
    <w:name w:val="WW_CharLFO3LVL5"/>
    <w:qFormat/>
    <w:rPr>
      <w:rFonts w:ascii="Symbol" w:hAnsi="Symbol" w:cs="Symbol"/>
      <w:lang w:val="es-ES" w:eastAsia="es-ES" w:bidi="es-ES"/>
    </w:rPr>
  </w:style>
  <w:style w:type="character" w:styleId="WWCharLFO3LVL6">
    <w:name w:val="WW_CharLFO3LVL6"/>
    <w:qFormat/>
    <w:rPr>
      <w:rFonts w:ascii="Symbol" w:hAnsi="Symbol" w:cs="Symbol"/>
      <w:lang w:val="es-ES" w:eastAsia="es-ES" w:bidi="es-ES"/>
    </w:rPr>
  </w:style>
  <w:style w:type="character" w:styleId="WWCharLFO3LVL7">
    <w:name w:val="WW_CharLFO3LVL7"/>
    <w:qFormat/>
    <w:rPr>
      <w:rFonts w:ascii="Symbol" w:hAnsi="Symbol" w:cs="Symbol"/>
      <w:lang w:val="es-ES" w:eastAsia="es-ES" w:bidi="es-ES"/>
    </w:rPr>
  </w:style>
  <w:style w:type="character" w:styleId="WWCharLFO3LVL8">
    <w:name w:val="WW_CharLFO3LVL8"/>
    <w:qFormat/>
    <w:rPr>
      <w:rFonts w:ascii="Symbol" w:hAnsi="Symbol" w:cs="Symbol"/>
      <w:lang w:val="es-ES" w:eastAsia="es-ES" w:bidi="es-ES"/>
    </w:rPr>
  </w:style>
  <w:style w:type="character" w:styleId="WWCharLFO3LVL9">
    <w:name w:val="WW_CharLFO3LVL9"/>
    <w:qFormat/>
    <w:rPr>
      <w:rFonts w:ascii="Symbol" w:hAnsi="Symbol" w:cs="Symbol"/>
      <w:lang w:val="es-ES" w:eastAsia="es-ES" w:bidi="es-ES"/>
    </w:rPr>
  </w:style>
  <w:style w:type="character" w:styleId="WWCharLFO5LVL1">
    <w:name w:val="WW_CharLFO5LVL1"/>
    <w:qFormat/>
    <w:rPr>
      <w:rFonts w:ascii="Arial Narrow" w:hAnsi="Arial Narrow" w:cs="Arial Narrow"/>
      <w:color w:val="000000"/>
      <w:sz w:val="20"/>
      <w:szCs w:val="14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 w:cs="Wingdings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 w:cs="Wingdings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 w:cs="Wingdings"/>
    </w:rPr>
  </w:style>
  <w:style w:type="paragraph" w:styleId="Ttulo">
    <w:name w:val="Título"/>
    <w:basedOn w:val="Normal"/>
    <w:qFormat/>
    <w:pPr>
      <w:tabs>
        <w:tab w:val="clear" w:pos="708"/>
        <w:tab w:val="center" w:pos="4252" w:leader="none"/>
        <w:tab w:val="right" w:pos="8504" w:leader="none"/>
      </w:tabs>
      <w:suppressAutoHyphens w:val="true"/>
    </w:pPr>
    <w:rPr/>
  </w:style>
  <w:style w:type="paragraph" w:styleId="Cuerpodetexto">
    <w:name w:val="Body Text"/>
    <w:basedOn w:val="Normal"/>
    <w:pPr>
      <w:suppressAutoHyphens w:val="true"/>
    </w:pPr>
    <w:rPr>
      <w:b/>
      <w:bCs/>
      <w:color w:val="0033CC"/>
      <w:sz w:val="22"/>
      <w:lang w:val="en-GB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>
      <w:rFonts w:cs="Mangal"/>
    </w:rPr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Mangal"/>
    </w:rPr>
  </w:style>
  <w:style w:type="paragraph" w:styleId="Cuerpodetextoconsangra">
    <w:name w:val="Body Text Indent"/>
    <w:basedOn w:val="Normal"/>
    <w:pPr>
      <w:tabs>
        <w:tab w:val="clear" w:pos="708"/>
      </w:tabs>
      <w:suppressAutoHyphens w:val="true"/>
      <w:spacing w:before="0" w:after="120"/>
      <w:ind w:start="283" w:hanging="0"/>
    </w:pPr>
    <w:rPr/>
  </w:style>
  <w:style w:type="paragraph" w:styleId="Epgrafe">
    <w:name w:val="Epígrafe"/>
    <w:basedOn w:val="Normal"/>
    <w:next w:val="Normal"/>
    <w:qFormat/>
    <w:pPr>
      <w:suppressAutoHyphens w:val="true"/>
    </w:pPr>
    <w:rPr>
      <w:rFonts w:ascii="Times" w:hAnsi="Times" w:eastAsia="Times" w:cs="Times"/>
      <w:b/>
      <w:bCs/>
      <w:sz w:val="20"/>
      <w:szCs w:val="20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</w:pPr>
    <w:rPr/>
  </w:style>
  <w:style w:type="paragraph" w:styleId="Contenidodelatabla">
    <w:name w:val="Contenido de la tabla"/>
    <w:basedOn w:val="Normal"/>
    <w:qFormat/>
    <w:pPr>
      <w:suppressLineNumbers/>
      <w:suppressAutoHyphens w:val="true"/>
    </w:pPr>
    <w:rPr/>
  </w:style>
  <w:style w:type="paragraph" w:styleId="Ttulodelatabla">
    <w:name w:val="Título de la tabla"/>
    <w:basedOn w:val="Contenidodelatabla"/>
    <w:qFormat/>
    <w:pPr>
      <w:suppressAutoHyphens w:val="true"/>
      <w:jc w:val="center"/>
    </w:pPr>
    <w:rPr>
      <w:b/>
      <w:bCs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Textoindependiente">
    <w:name w:val="Texto independiente"/>
    <w:basedOn w:val="Normal1"/>
    <w:qFormat/>
    <w:pPr>
      <w:widowControl/>
      <w:suppressAutoHyphens w:val="true"/>
      <w:textAlignment w:val="auto"/>
    </w:pPr>
    <w:rPr>
      <w:rFonts w:eastAsia="Times New Roman" w:cs="Times New Roman"/>
      <w:b/>
      <w:bCs/>
      <w:color w:val="0033CC"/>
      <w:kern w:val="0"/>
      <w:sz w:val="22"/>
      <w:lang w:val="en-GB" w:bidi="ar-SA"/>
    </w:rPr>
  </w:style>
  <w:style w:type="paragraph" w:styleId="Prrafodelista">
    <w:name w:val="Párrafo de lista"/>
    <w:basedOn w:val="Normal1"/>
    <w:qFormat/>
    <w:pPr>
      <w:widowControl/>
      <w:tabs>
        <w:tab w:val="clear" w:pos="708"/>
      </w:tabs>
      <w:suppressAutoHyphens w:val="true"/>
      <w:ind w:start="114" w:hanging="0"/>
      <w:textAlignment w:val="auto"/>
    </w:pPr>
    <w:rPr>
      <w:rFonts w:eastAsia="Times New Roman" w:cs="Times New Roman"/>
      <w:kern w:val="0"/>
      <w:lang w:bidi="ar-SA"/>
    </w:rPr>
  </w:style>
  <w:style w:type="paragraph" w:styleId="Encabezado">
    <w:name w:val="Encabezado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rkshops.culturalheritage@unia.es" TargetMode="External"/><Relationship Id="rId3" Type="http://schemas.openxmlformats.org/officeDocument/2006/relationships/hyperlink" Target="mailto:rgpd@unia.es " TargetMode="External"/><Relationship Id="rId4" Type="http://schemas.openxmlformats.org/officeDocument/2006/relationships/hyperlink" Target="https://sedeagpd.gob.es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LibreOffice/7.5.1.2$Windows_X86_64 LibreOffice_project/fcbaee479e84c6cd81291587d2ee68cba099e129</Application>
  <AppVersion>15.0000</AppVersion>
  <Pages>2</Pages>
  <Words>860</Words>
  <Characters>5039</Characters>
  <CharactersWithSpaces>5985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2008-09-02T10:25:00Z</dcterms:created>
  <dc:creator>LSH</dc:creator>
  <dc:description/>
  <dc:language>es-ES</dc:language>
  <cp:lastModifiedBy/>
  <cp:lastPrinted>2019-10-09T11:30:00Z</cp:lastPrinted>
  <dcterms:modified xsi:type="dcterms:W3CDTF">2023-05-22T09:58:16Z</dcterms:modified>
  <cp:revision>33</cp:revision>
  <dc:subject/>
  <dc:title>       </dc:title>
</cp:coreProperties>
</file>