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D424" w14:textId="77777777" w:rsidR="00FC7642" w:rsidRDefault="00FC7642" w:rsidP="00D87ABF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444458" w14:textId="4430D8AD" w:rsidR="00662BBF" w:rsidRPr="001F5DCD" w:rsidRDefault="00662BBF" w:rsidP="00D87ABF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5DCD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2C3909">
        <w:rPr>
          <w:rFonts w:ascii="Arial" w:hAnsi="Arial" w:cs="Arial"/>
          <w:b/>
          <w:sz w:val="24"/>
          <w:szCs w:val="24"/>
          <w:u w:val="single"/>
        </w:rPr>
        <w:t>XXX</w:t>
      </w:r>
    </w:p>
    <w:p w14:paraId="5FFEA096" w14:textId="77777777" w:rsidR="00662BBF" w:rsidRPr="001F5DCD" w:rsidRDefault="00662BBF" w:rsidP="0063584C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DCD">
        <w:rPr>
          <w:rFonts w:ascii="Arial" w:hAnsi="Arial" w:cs="Arial"/>
          <w:b/>
          <w:sz w:val="24"/>
          <w:szCs w:val="24"/>
        </w:rPr>
        <w:t>CRITERIOS DE BAREMACIÓN PARA LA CONCESIÓN DE PREMI</w:t>
      </w:r>
      <w:r w:rsidR="00CA2F32">
        <w:rPr>
          <w:rFonts w:ascii="Arial" w:hAnsi="Arial" w:cs="Arial"/>
          <w:b/>
          <w:sz w:val="24"/>
          <w:szCs w:val="24"/>
        </w:rPr>
        <w:t>OS EXTRAORDINARIOS DE DOCTORADO</w:t>
      </w:r>
    </w:p>
    <w:p w14:paraId="4663724F" w14:textId="77777777" w:rsidR="00662BBF" w:rsidRPr="001F5DCD" w:rsidRDefault="00D87ABF" w:rsidP="0063584C">
      <w:pPr>
        <w:spacing w:before="6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E51B34">
        <w:rPr>
          <w:rFonts w:ascii="Arial" w:hAnsi="Arial" w:cs="Arial"/>
          <w:b/>
          <w:sz w:val="24"/>
          <w:szCs w:val="24"/>
        </w:rPr>
        <w:t>onvocatoria C</w:t>
      </w:r>
      <w:r w:rsidR="00662BBF" w:rsidRPr="001F5DCD">
        <w:rPr>
          <w:rFonts w:ascii="Arial" w:hAnsi="Arial" w:cs="Arial"/>
          <w:b/>
          <w:sz w:val="24"/>
          <w:szCs w:val="24"/>
        </w:rPr>
        <w:t>urso Académico 2018-2019</w:t>
      </w:r>
    </w:p>
    <w:p w14:paraId="7025160A" w14:textId="77777777" w:rsidR="00A44BDE" w:rsidRPr="001F5DCD" w:rsidRDefault="00A44BDE" w:rsidP="001F5DCD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9CB7990" w14:textId="77777777" w:rsidR="00A44BDE" w:rsidRPr="001F5DCD" w:rsidRDefault="00A44BDE" w:rsidP="00D634E4">
      <w:pPr>
        <w:spacing w:before="120"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F5DCD">
        <w:rPr>
          <w:rFonts w:ascii="Arial" w:eastAsia="Times New Roman" w:hAnsi="Arial" w:cs="Arial"/>
          <w:b/>
          <w:sz w:val="24"/>
          <w:szCs w:val="24"/>
        </w:rPr>
        <w:t xml:space="preserve">I. Calidad científica de la tesis y contribución al avance del conocimiento. </w:t>
      </w:r>
      <w:r w:rsidRPr="00DE5412">
        <w:rPr>
          <w:rFonts w:ascii="Arial" w:eastAsia="Times New Roman" w:hAnsi="Arial" w:cs="Arial"/>
          <w:b/>
          <w:color w:val="00B050"/>
          <w:sz w:val="24"/>
          <w:szCs w:val="24"/>
        </w:rPr>
        <w:t>(Hasta 43 puntos)</w:t>
      </w:r>
    </w:p>
    <w:p w14:paraId="6E0373EF" w14:textId="77777777" w:rsidR="00EE66DE" w:rsidRPr="001F5DCD" w:rsidRDefault="00A44BDE" w:rsidP="001F5DC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F5DCD">
        <w:rPr>
          <w:rFonts w:ascii="Arial" w:hAnsi="Arial" w:cs="Arial"/>
          <w:sz w:val="24"/>
          <w:szCs w:val="24"/>
        </w:rPr>
        <w:t>Se valorarán discrecionalmente por la Comisión de Postgrado todos los informes emitidos a lo largo del proceso de realización de la tesis, previos al depósito y correspondientes al acto de defensa de la misma</w:t>
      </w:r>
      <w:r w:rsidR="009B2BFF">
        <w:rPr>
          <w:rFonts w:ascii="Arial" w:hAnsi="Arial" w:cs="Arial"/>
          <w:sz w:val="24"/>
          <w:szCs w:val="24"/>
        </w:rPr>
        <w:t>. Se tendrá e</w:t>
      </w:r>
      <w:r w:rsidRPr="001F5DCD">
        <w:rPr>
          <w:rFonts w:ascii="Arial" w:hAnsi="Arial" w:cs="Arial"/>
          <w:sz w:val="24"/>
          <w:szCs w:val="24"/>
        </w:rPr>
        <w:t>n cuenta el prestigio profesional y la adecuación investigadora de los informantes.</w:t>
      </w:r>
    </w:p>
    <w:p w14:paraId="158383E0" w14:textId="77777777" w:rsidR="00A44BDE" w:rsidRPr="001F5DCD" w:rsidRDefault="00A44BDE" w:rsidP="001F5DC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F5DCD">
        <w:rPr>
          <w:rFonts w:ascii="Arial" w:hAnsi="Arial" w:cs="Arial"/>
          <w:sz w:val="24"/>
          <w:szCs w:val="24"/>
        </w:rPr>
        <w:t xml:space="preserve"> </w:t>
      </w:r>
    </w:p>
    <w:p w14:paraId="7166D927" w14:textId="77777777" w:rsidR="00A44BDE" w:rsidRPr="001F5DCD" w:rsidRDefault="00A44BDE" w:rsidP="001F5DCD">
      <w:pPr>
        <w:spacing w:before="120" w:after="0" w:line="240" w:lineRule="auto"/>
        <w:jc w:val="both"/>
        <w:rPr>
          <w:rFonts w:ascii="Arial" w:hAnsi="Arial" w:cs="Arial"/>
          <w:color w:val="00B050"/>
          <w:sz w:val="24"/>
          <w:szCs w:val="24"/>
        </w:rPr>
      </w:pPr>
      <w:r w:rsidRPr="001F5DCD">
        <w:rPr>
          <w:rFonts w:ascii="Arial" w:hAnsi="Arial" w:cs="Arial"/>
          <w:sz w:val="24"/>
          <w:szCs w:val="24"/>
        </w:rPr>
        <w:t xml:space="preserve"> </w:t>
      </w:r>
      <w:r w:rsidRPr="00DE5412">
        <w:rPr>
          <w:rFonts w:ascii="Arial" w:eastAsia="Times New Roman" w:hAnsi="Arial" w:cs="Arial"/>
          <w:b/>
          <w:sz w:val="24"/>
          <w:szCs w:val="24"/>
        </w:rPr>
        <w:t>II. Repercusión científica de la tesis</w:t>
      </w:r>
      <w:r w:rsidRPr="00DE5412">
        <w:rPr>
          <w:rFonts w:ascii="Arial" w:hAnsi="Arial" w:cs="Arial"/>
          <w:b/>
          <w:sz w:val="24"/>
          <w:szCs w:val="24"/>
        </w:rPr>
        <w:t>.</w:t>
      </w:r>
      <w:r w:rsidRPr="00DE5412">
        <w:rPr>
          <w:rFonts w:ascii="Arial" w:hAnsi="Arial" w:cs="Arial"/>
          <w:sz w:val="24"/>
          <w:szCs w:val="24"/>
        </w:rPr>
        <w:t xml:space="preserve"> </w:t>
      </w:r>
      <w:r w:rsidRPr="00DE5412">
        <w:rPr>
          <w:rFonts w:ascii="Arial" w:eastAsia="Times New Roman" w:hAnsi="Arial" w:cs="Arial"/>
          <w:b/>
          <w:color w:val="00B050"/>
          <w:sz w:val="24"/>
          <w:szCs w:val="24"/>
        </w:rPr>
        <w:t>(Hasta 43 puntos)</w:t>
      </w:r>
    </w:p>
    <w:p w14:paraId="11A59087" w14:textId="77777777" w:rsidR="00A44BDE" w:rsidRPr="001F5DCD" w:rsidRDefault="00A44BDE" w:rsidP="001F5DC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F5DCD">
        <w:rPr>
          <w:rFonts w:ascii="Arial" w:hAnsi="Arial" w:cs="Arial"/>
          <w:sz w:val="24"/>
          <w:szCs w:val="24"/>
        </w:rPr>
        <w:t xml:space="preserve"> Se valorarán los siguientes criterios:  </w:t>
      </w:r>
    </w:p>
    <w:p w14:paraId="17A63920" w14:textId="77777777" w:rsidR="00D87ABF" w:rsidRPr="00DE5412" w:rsidRDefault="00A44BDE" w:rsidP="00D87ABF">
      <w:pPr>
        <w:numPr>
          <w:ilvl w:val="1"/>
          <w:numId w:val="6"/>
        </w:numPr>
        <w:spacing w:before="120"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E5412">
        <w:rPr>
          <w:rFonts w:ascii="Arial" w:hAnsi="Arial" w:cs="Arial"/>
          <w:sz w:val="24"/>
          <w:szCs w:val="24"/>
        </w:rPr>
        <w:t xml:space="preserve">Índice de impacto normalizado (según la disciplina) de la revista (si procede) según JCR, SJR, Humanities Index, CERC o cualquier otra indexación valorada por </w:t>
      </w:r>
      <w:r w:rsidR="00EE66DE" w:rsidRPr="00DE5412">
        <w:rPr>
          <w:rFonts w:ascii="Arial" w:hAnsi="Arial" w:cs="Arial"/>
          <w:sz w:val="24"/>
          <w:szCs w:val="24"/>
        </w:rPr>
        <w:t xml:space="preserve">la </w:t>
      </w:r>
      <w:r w:rsidRPr="00DE5412">
        <w:rPr>
          <w:rFonts w:ascii="Arial" w:hAnsi="Arial" w:cs="Arial"/>
          <w:sz w:val="24"/>
          <w:szCs w:val="24"/>
        </w:rPr>
        <w:t>CNEAI.</w:t>
      </w:r>
    </w:p>
    <w:p w14:paraId="5EEA4F4C" w14:textId="77777777" w:rsidR="00D87ABF" w:rsidRPr="00DE5412" w:rsidRDefault="00A44BDE" w:rsidP="00D87ABF">
      <w:pPr>
        <w:numPr>
          <w:ilvl w:val="1"/>
          <w:numId w:val="6"/>
        </w:numPr>
        <w:spacing w:before="120"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E5412">
        <w:rPr>
          <w:rFonts w:ascii="Arial" w:hAnsi="Arial" w:cs="Arial"/>
          <w:sz w:val="24"/>
          <w:szCs w:val="24"/>
        </w:rPr>
        <w:t xml:space="preserve">Número de citas normalizado para cada disciplina y año (si procede). </w:t>
      </w:r>
    </w:p>
    <w:p w14:paraId="5DF10C2C" w14:textId="77777777" w:rsidR="00D87ABF" w:rsidRPr="00DE5412" w:rsidRDefault="00A44BDE" w:rsidP="00D87ABF">
      <w:pPr>
        <w:numPr>
          <w:ilvl w:val="1"/>
          <w:numId w:val="6"/>
        </w:numPr>
        <w:spacing w:before="120"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E5412">
        <w:rPr>
          <w:rFonts w:ascii="Arial" w:hAnsi="Arial" w:cs="Arial"/>
          <w:sz w:val="24"/>
          <w:szCs w:val="24"/>
        </w:rPr>
        <w:t>Indicios de calidad de las monografías y capítulos de libro (si procede), según SPI u otros criterios de prestigio editorial.</w:t>
      </w:r>
    </w:p>
    <w:p w14:paraId="036CCD9A" w14:textId="77777777" w:rsidR="00A44BDE" w:rsidRPr="00DE5412" w:rsidRDefault="00A44BDE" w:rsidP="00D87ABF">
      <w:pPr>
        <w:numPr>
          <w:ilvl w:val="1"/>
          <w:numId w:val="6"/>
        </w:numPr>
        <w:spacing w:before="120"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E5412">
        <w:rPr>
          <w:rFonts w:ascii="Arial" w:hAnsi="Arial" w:cs="Arial"/>
          <w:sz w:val="24"/>
          <w:szCs w:val="24"/>
        </w:rPr>
        <w:t xml:space="preserve">Otros criterios de calidad recogidos en </w:t>
      </w:r>
      <w:r w:rsidR="00EE66DE" w:rsidRPr="00DE5412">
        <w:rPr>
          <w:rFonts w:ascii="Arial" w:hAnsi="Arial" w:cs="Arial"/>
          <w:sz w:val="24"/>
          <w:szCs w:val="24"/>
        </w:rPr>
        <w:t xml:space="preserve">la </w:t>
      </w:r>
      <w:r w:rsidRPr="00DE5412">
        <w:rPr>
          <w:rFonts w:ascii="Arial" w:hAnsi="Arial" w:cs="Arial"/>
          <w:sz w:val="24"/>
          <w:szCs w:val="24"/>
        </w:rPr>
        <w:t>CNEAI para cada uno de los campos de conocimiento.</w:t>
      </w:r>
    </w:p>
    <w:p w14:paraId="001849B7" w14:textId="77777777" w:rsidR="00A44BDE" w:rsidRPr="00DE5412" w:rsidRDefault="00A44BDE" w:rsidP="001F5DCD">
      <w:pPr>
        <w:spacing w:before="12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ED0B0DF" w14:textId="77777777" w:rsidR="00A44BDE" w:rsidRPr="001F5DCD" w:rsidRDefault="00A44BDE" w:rsidP="001F5DC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E5412">
        <w:rPr>
          <w:rFonts w:ascii="Arial" w:eastAsia="Times New Roman" w:hAnsi="Arial" w:cs="Arial"/>
          <w:b/>
          <w:sz w:val="24"/>
          <w:szCs w:val="24"/>
        </w:rPr>
        <w:t xml:space="preserve">III.  Mención Internacional. </w:t>
      </w:r>
      <w:r w:rsidRPr="00DE5412">
        <w:rPr>
          <w:rFonts w:ascii="Arial" w:eastAsia="Times New Roman" w:hAnsi="Arial" w:cs="Arial"/>
          <w:b/>
          <w:color w:val="00B050"/>
          <w:sz w:val="24"/>
          <w:szCs w:val="24"/>
        </w:rPr>
        <w:t>(Hasta 14 puntos)</w:t>
      </w:r>
      <w:r w:rsidRPr="001F5DC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71E281D" w14:textId="77777777" w:rsidR="00A44BDE" w:rsidRPr="001F5DCD" w:rsidRDefault="00A44BDE" w:rsidP="001F5DC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1F5DCD">
        <w:rPr>
          <w:rFonts w:ascii="Arial" w:hAnsi="Arial" w:cs="Arial"/>
          <w:sz w:val="24"/>
          <w:szCs w:val="24"/>
        </w:rPr>
        <w:t xml:space="preserve">La puntuación máxima de la Mención Internacional puede alcanzar los 14 puntos, si se estima procedente. Para fijar dichas puntuaciones se utilizarán los siguientes criterios: </w:t>
      </w:r>
    </w:p>
    <w:p w14:paraId="0AF5C47E" w14:textId="77777777" w:rsidR="00D87ABF" w:rsidRPr="00DE5412" w:rsidRDefault="00A44BDE" w:rsidP="00D87ABF">
      <w:pPr>
        <w:numPr>
          <w:ilvl w:val="1"/>
          <w:numId w:val="6"/>
        </w:numPr>
        <w:spacing w:before="120"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E5412">
        <w:rPr>
          <w:rFonts w:ascii="Arial" w:hAnsi="Arial" w:cs="Arial"/>
          <w:sz w:val="24"/>
          <w:szCs w:val="24"/>
        </w:rPr>
        <w:t>Duración de estancia o estancias realizada</w:t>
      </w:r>
      <w:r w:rsidR="00EE66DE" w:rsidRPr="00DE5412">
        <w:rPr>
          <w:rFonts w:ascii="Arial" w:hAnsi="Arial" w:cs="Arial"/>
          <w:sz w:val="24"/>
          <w:szCs w:val="24"/>
        </w:rPr>
        <w:t>/</w:t>
      </w:r>
      <w:r w:rsidRPr="00DE5412">
        <w:rPr>
          <w:rFonts w:ascii="Arial" w:hAnsi="Arial" w:cs="Arial"/>
          <w:sz w:val="24"/>
          <w:szCs w:val="24"/>
        </w:rPr>
        <w:t>s</w:t>
      </w:r>
      <w:r w:rsidR="00EE66DE" w:rsidRPr="00DE5412">
        <w:rPr>
          <w:rFonts w:ascii="Arial" w:hAnsi="Arial" w:cs="Arial"/>
          <w:sz w:val="24"/>
          <w:szCs w:val="24"/>
        </w:rPr>
        <w:t xml:space="preserve"> de investigación</w:t>
      </w:r>
      <w:r w:rsidRPr="00DE5412">
        <w:rPr>
          <w:rFonts w:ascii="Arial" w:hAnsi="Arial" w:cs="Arial"/>
          <w:sz w:val="24"/>
          <w:szCs w:val="24"/>
        </w:rPr>
        <w:t xml:space="preserve">, así como la elección de un país de lengua distinta al español para la misma.  </w:t>
      </w:r>
    </w:p>
    <w:p w14:paraId="117FD517" w14:textId="77777777" w:rsidR="00D87ABF" w:rsidRPr="00DE5412" w:rsidRDefault="00A44BDE" w:rsidP="00D87ABF">
      <w:pPr>
        <w:numPr>
          <w:ilvl w:val="1"/>
          <w:numId w:val="6"/>
        </w:numPr>
        <w:spacing w:before="120"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E5412">
        <w:rPr>
          <w:rFonts w:ascii="Arial" w:hAnsi="Arial" w:cs="Arial"/>
          <w:sz w:val="24"/>
          <w:szCs w:val="24"/>
        </w:rPr>
        <w:t xml:space="preserve">Prestigio </w:t>
      </w:r>
      <w:r w:rsidR="00EE66DE" w:rsidRPr="00DE5412">
        <w:rPr>
          <w:rFonts w:ascii="Arial" w:hAnsi="Arial" w:cs="Arial"/>
          <w:sz w:val="24"/>
          <w:szCs w:val="24"/>
        </w:rPr>
        <w:t xml:space="preserve">de la institución o entidad </w:t>
      </w:r>
      <w:r w:rsidRPr="00DE5412">
        <w:rPr>
          <w:rFonts w:ascii="Arial" w:hAnsi="Arial" w:cs="Arial"/>
          <w:sz w:val="24"/>
          <w:szCs w:val="24"/>
        </w:rPr>
        <w:t xml:space="preserve">receptora.  </w:t>
      </w:r>
    </w:p>
    <w:p w14:paraId="701E997C" w14:textId="77777777" w:rsidR="00A44BDE" w:rsidRPr="00DE5412" w:rsidRDefault="00A44BDE" w:rsidP="00D87ABF">
      <w:pPr>
        <w:numPr>
          <w:ilvl w:val="1"/>
          <w:numId w:val="6"/>
        </w:numPr>
        <w:spacing w:before="120"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E5412">
        <w:rPr>
          <w:rFonts w:ascii="Arial" w:hAnsi="Arial" w:cs="Arial"/>
          <w:sz w:val="24"/>
          <w:szCs w:val="24"/>
        </w:rPr>
        <w:t xml:space="preserve">Adecuación del equipo o equipos de </w:t>
      </w:r>
      <w:r w:rsidR="00EE66DE" w:rsidRPr="00DE5412">
        <w:rPr>
          <w:rFonts w:ascii="Arial" w:hAnsi="Arial" w:cs="Arial"/>
          <w:sz w:val="24"/>
          <w:szCs w:val="24"/>
        </w:rPr>
        <w:t xml:space="preserve">la institución o entidad </w:t>
      </w:r>
      <w:r w:rsidRPr="00DE5412">
        <w:rPr>
          <w:rFonts w:ascii="Arial" w:hAnsi="Arial" w:cs="Arial"/>
          <w:sz w:val="24"/>
          <w:szCs w:val="24"/>
        </w:rPr>
        <w:t>receptora</w:t>
      </w:r>
      <w:r w:rsidRPr="00DE5412">
        <w:rPr>
          <w:rFonts w:ascii="Arial" w:hAnsi="Arial" w:cs="Arial"/>
          <w:strike/>
          <w:sz w:val="24"/>
          <w:szCs w:val="24"/>
        </w:rPr>
        <w:t>s</w:t>
      </w:r>
      <w:r w:rsidRPr="00DE5412">
        <w:rPr>
          <w:rFonts w:ascii="Arial" w:hAnsi="Arial" w:cs="Arial"/>
          <w:sz w:val="24"/>
          <w:szCs w:val="24"/>
        </w:rPr>
        <w:t xml:space="preserve"> a la temática desarrollada en la tesis doctoral.  </w:t>
      </w:r>
    </w:p>
    <w:p w14:paraId="60F32AD9" w14:textId="77777777" w:rsidR="00A44BDE" w:rsidRPr="001F5DCD" w:rsidRDefault="00A44BDE" w:rsidP="001F5DC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BFA9F6" w14:textId="77777777" w:rsidR="00D87ABF" w:rsidRDefault="00A44BDE" w:rsidP="00D87ABF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</w:rPr>
      </w:pPr>
      <w:r w:rsidRPr="001F5DCD">
        <w:rPr>
          <w:rFonts w:ascii="Arial" w:eastAsia="Times New Roman" w:hAnsi="Arial" w:cs="Arial"/>
          <w:b/>
          <w:i/>
          <w:sz w:val="24"/>
          <w:szCs w:val="24"/>
        </w:rPr>
        <w:t xml:space="preserve">Sólo se considerarán susceptibles a obtener el </w:t>
      </w:r>
      <w:r w:rsidR="00EE66DE" w:rsidRPr="001F5DCD">
        <w:rPr>
          <w:rFonts w:ascii="Arial" w:eastAsia="Times New Roman" w:hAnsi="Arial" w:cs="Arial"/>
          <w:b/>
          <w:i/>
          <w:sz w:val="24"/>
          <w:szCs w:val="24"/>
        </w:rPr>
        <w:t>P</w:t>
      </w:r>
      <w:r w:rsidRPr="001F5DCD">
        <w:rPr>
          <w:rFonts w:ascii="Arial" w:eastAsia="Times New Roman" w:hAnsi="Arial" w:cs="Arial"/>
          <w:b/>
          <w:i/>
          <w:sz w:val="24"/>
          <w:szCs w:val="24"/>
        </w:rPr>
        <w:t xml:space="preserve">remio aquellas candidaturas con una puntuación mínima de </w:t>
      </w:r>
      <w:r w:rsidRPr="001F5DCD">
        <w:rPr>
          <w:rFonts w:ascii="Arial" w:eastAsia="Times New Roman" w:hAnsi="Arial" w:cs="Arial"/>
          <w:b/>
          <w:i/>
          <w:color w:val="00B050"/>
          <w:sz w:val="24"/>
          <w:szCs w:val="24"/>
          <w:u w:val="single"/>
        </w:rPr>
        <w:t>70 puntos</w:t>
      </w:r>
      <w:r w:rsidRPr="00DE5412">
        <w:rPr>
          <w:rFonts w:ascii="Arial" w:eastAsia="Times New Roman" w:hAnsi="Arial" w:cs="Arial"/>
          <w:b/>
          <w:color w:val="00B050"/>
          <w:sz w:val="24"/>
          <w:szCs w:val="24"/>
        </w:rPr>
        <w:t>.</w:t>
      </w:r>
    </w:p>
    <w:p w14:paraId="32E8281F" w14:textId="77777777" w:rsidR="001A3C07" w:rsidRPr="00DE5412" w:rsidRDefault="001A3C07" w:rsidP="00D87ABF">
      <w:pPr>
        <w:spacing w:before="120" w:after="0" w:line="240" w:lineRule="auto"/>
        <w:jc w:val="both"/>
        <w:rPr>
          <w:rFonts w:ascii="Arial" w:hAnsi="Arial" w:cs="Arial"/>
          <w:color w:val="00B050"/>
          <w:sz w:val="24"/>
          <w:szCs w:val="24"/>
        </w:rPr>
      </w:pPr>
    </w:p>
    <w:sectPr w:rsidR="001A3C07" w:rsidRPr="00DE5412" w:rsidSect="00A67541">
      <w:headerReference w:type="default" r:id="rId7"/>
      <w:pgSz w:w="11906" w:h="16838" w:code="9"/>
      <w:pgMar w:top="1701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2187F" w14:textId="77777777" w:rsidR="00A67541" w:rsidRDefault="00A67541" w:rsidP="009B084A">
      <w:pPr>
        <w:spacing w:after="0" w:line="240" w:lineRule="auto"/>
      </w:pPr>
      <w:r>
        <w:separator/>
      </w:r>
    </w:p>
  </w:endnote>
  <w:endnote w:type="continuationSeparator" w:id="0">
    <w:p w14:paraId="2645C8CD" w14:textId="77777777" w:rsidR="00A67541" w:rsidRDefault="00A67541" w:rsidP="009B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E842" w14:textId="77777777" w:rsidR="00A67541" w:rsidRDefault="00A67541" w:rsidP="009B084A">
      <w:pPr>
        <w:spacing w:after="0" w:line="240" w:lineRule="auto"/>
      </w:pPr>
      <w:r>
        <w:separator/>
      </w:r>
    </w:p>
  </w:footnote>
  <w:footnote w:type="continuationSeparator" w:id="0">
    <w:p w14:paraId="40D2A2A3" w14:textId="77777777" w:rsidR="00A67541" w:rsidRDefault="00A67541" w:rsidP="009B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0C80" w14:textId="77777777" w:rsidR="008574C2" w:rsidRDefault="00A07652" w:rsidP="008574C2">
    <w:pPr>
      <w:pStyle w:val="Encabezado"/>
    </w:pPr>
    <w:r w:rsidRPr="007D749B">
      <w:rPr>
        <w:noProof/>
        <w:lang w:eastAsia="es-ES"/>
      </w:rPr>
      <w:drawing>
        <wp:inline distT="0" distB="0" distL="0" distR="0" wp14:anchorId="61FF0921" wp14:editId="100E22E3">
          <wp:extent cx="771525" cy="762000"/>
          <wp:effectExtent l="0" t="0" r="0" b="0"/>
          <wp:docPr id="2" name="Imagen 1" descr="C:\Users\usuario\Desktop\logo-verd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logo-verd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98D"/>
    <w:multiLevelType w:val="hybridMultilevel"/>
    <w:tmpl w:val="890E54D2"/>
    <w:lvl w:ilvl="0" w:tplc="46081A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6329"/>
    <w:multiLevelType w:val="hybridMultilevel"/>
    <w:tmpl w:val="AD62FF8A"/>
    <w:lvl w:ilvl="0" w:tplc="F990962A">
      <w:start w:val="1"/>
      <w:numFmt w:val="upp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C0066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34C4AF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72806A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10CE1E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47D418C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DF204F7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7905C7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DAA03F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BD3418C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D0168"/>
    <w:multiLevelType w:val="hybridMultilevel"/>
    <w:tmpl w:val="44480D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44440"/>
    <w:multiLevelType w:val="hybridMultilevel"/>
    <w:tmpl w:val="0C50B0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2D87"/>
    <w:multiLevelType w:val="hybridMultilevel"/>
    <w:tmpl w:val="C45698C0"/>
    <w:lvl w:ilvl="0" w:tplc="791A70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226C8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F42EF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B10B6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16C4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89EF7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282F8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BACE3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E3003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5F3C21"/>
    <w:multiLevelType w:val="hybridMultilevel"/>
    <w:tmpl w:val="F4666DB2"/>
    <w:lvl w:ilvl="0" w:tplc="A9DAC16C">
      <w:start w:val="1"/>
      <w:numFmt w:val="lowerLetter"/>
      <w:lvlText w:val="%1)"/>
      <w:lvlJc w:val="left"/>
      <w:pPr>
        <w:ind w:left="720" w:hanging="360"/>
      </w:pPr>
      <w:rPr>
        <w:strike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394D"/>
    <w:multiLevelType w:val="hybridMultilevel"/>
    <w:tmpl w:val="273C6D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C49A9"/>
    <w:multiLevelType w:val="hybridMultilevel"/>
    <w:tmpl w:val="2A7AE026"/>
    <w:lvl w:ilvl="0" w:tplc="0C0A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B226C8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F42EF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B10B6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16C4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689EF7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282F8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BACE3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E3003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404E95"/>
    <w:multiLevelType w:val="hybridMultilevel"/>
    <w:tmpl w:val="4AC4A73C"/>
    <w:lvl w:ilvl="0" w:tplc="1F345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8"/>
        <w:szCs w:val="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A5554"/>
    <w:multiLevelType w:val="hybridMultilevel"/>
    <w:tmpl w:val="2692171A"/>
    <w:lvl w:ilvl="0" w:tplc="A06CC996">
      <w:start w:val="6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F646B4"/>
    <w:multiLevelType w:val="hybridMultilevel"/>
    <w:tmpl w:val="2DFECF4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270954">
    <w:abstractNumId w:val="3"/>
  </w:num>
  <w:num w:numId="2" w16cid:durableId="1228301691">
    <w:abstractNumId w:val="6"/>
  </w:num>
  <w:num w:numId="3" w16cid:durableId="174616532">
    <w:abstractNumId w:val="5"/>
  </w:num>
  <w:num w:numId="4" w16cid:durableId="366754529">
    <w:abstractNumId w:val="2"/>
  </w:num>
  <w:num w:numId="5" w16cid:durableId="1231817448">
    <w:abstractNumId w:val="9"/>
  </w:num>
  <w:num w:numId="6" w16cid:durableId="590352406">
    <w:abstractNumId w:val="1"/>
  </w:num>
  <w:num w:numId="7" w16cid:durableId="1523974500">
    <w:abstractNumId w:val="4"/>
  </w:num>
  <w:num w:numId="8" w16cid:durableId="1884975962">
    <w:abstractNumId w:val="7"/>
  </w:num>
  <w:num w:numId="9" w16cid:durableId="1869562504">
    <w:abstractNumId w:val="0"/>
  </w:num>
  <w:num w:numId="10" w16cid:durableId="682244062">
    <w:abstractNumId w:val="8"/>
  </w:num>
  <w:num w:numId="11" w16cid:durableId="471096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4A"/>
    <w:rsid w:val="00053821"/>
    <w:rsid w:val="000677F3"/>
    <w:rsid w:val="0009529F"/>
    <w:rsid w:val="000C5060"/>
    <w:rsid w:val="00101CC3"/>
    <w:rsid w:val="00117E61"/>
    <w:rsid w:val="001361A1"/>
    <w:rsid w:val="0017166A"/>
    <w:rsid w:val="001A3C07"/>
    <w:rsid w:val="001D0FBD"/>
    <w:rsid w:val="001F5DCD"/>
    <w:rsid w:val="002509FB"/>
    <w:rsid w:val="00262727"/>
    <w:rsid w:val="002A6D7E"/>
    <w:rsid w:val="002C3909"/>
    <w:rsid w:val="00305FAC"/>
    <w:rsid w:val="0031259A"/>
    <w:rsid w:val="003348A3"/>
    <w:rsid w:val="003A4AD4"/>
    <w:rsid w:val="003F2280"/>
    <w:rsid w:val="0040343C"/>
    <w:rsid w:val="00451163"/>
    <w:rsid w:val="00543DC6"/>
    <w:rsid w:val="0055519F"/>
    <w:rsid w:val="00581830"/>
    <w:rsid w:val="005952A5"/>
    <w:rsid w:val="005A2A0E"/>
    <w:rsid w:val="005A30C7"/>
    <w:rsid w:val="005F5EF9"/>
    <w:rsid w:val="00631661"/>
    <w:rsid w:val="0063584C"/>
    <w:rsid w:val="00640311"/>
    <w:rsid w:val="00662BBF"/>
    <w:rsid w:val="006A7C07"/>
    <w:rsid w:val="007C6CD9"/>
    <w:rsid w:val="007F6AE5"/>
    <w:rsid w:val="00804C44"/>
    <w:rsid w:val="0081359B"/>
    <w:rsid w:val="008366C4"/>
    <w:rsid w:val="008574C2"/>
    <w:rsid w:val="00875D4E"/>
    <w:rsid w:val="008855DF"/>
    <w:rsid w:val="008862D3"/>
    <w:rsid w:val="00937915"/>
    <w:rsid w:val="00943DDF"/>
    <w:rsid w:val="00950802"/>
    <w:rsid w:val="009520E1"/>
    <w:rsid w:val="00976529"/>
    <w:rsid w:val="00987E52"/>
    <w:rsid w:val="009A198D"/>
    <w:rsid w:val="009B084A"/>
    <w:rsid w:val="009B2BFF"/>
    <w:rsid w:val="009D0A1E"/>
    <w:rsid w:val="009E1C5F"/>
    <w:rsid w:val="00A07652"/>
    <w:rsid w:val="00A31A63"/>
    <w:rsid w:val="00A44BDE"/>
    <w:rsid w:val="00A67541"/>
    <w:rsid w:val="00A84137"/>
    <w:rsid w:val="00AE28E7"/>
    <w:rsid w:val="00B11191"/>
    <w:rsid w:val="00B473D9"/>
    <w:rsid w:val="00C114C1"/>
    <w:rsid w:val="00C17437"/>
    <w:rsid w:val="00C36354"/>
    <w:rsid w:val="00CA2F32"/>
    <w:rsid w:val="00CC20A1"/>
    <w:rsid w:val="00CC547E"/>
    <w:rsid w:val="00CD703D"/>
    <w:rsid w:val="00CE7324"/>
    <w:rsid w:val="00D54933"/>
    <w:rsid w:val="00D634E4"/>
    <w:rsid w:val="00D87ABF"/>
    <w:rsid w:val="00DE5412"/>
    <w:rsid w:val="00E51B34"/>
    <w:rsid w:val="00E80E97"/>
    <w:rsid w:val="00EE66DE"/>
    <w:rsid w:val="00F52B0E"/>
    <w:rsid w:val="00F73DD8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F6FA"/>
  <w15:chartTrackingRefBased/>
  <w15:docId w15:val="{4EE72A62-3088-4C38-AE7D-528AE4A4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8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0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084A"/>
  </w:style>
  <w:style w:type="paragraph" w:styleId="Piedepgina">
    <w:name w:val="footer"/>
    <w:basedOn w:val="Normal"/>
    <w:link w:val="PiedepginaCar"/>
    <w:uiPriority w:val="99"/>
    <w:unhideWhenUsed/>
    <w:rsid w:val="009B0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084A"/>
  </w:style>
  <w:style w:type="character" w:styleId="Hipervnculo">
    <w:name w:val="Hyperlink"/>
    <w:uiPriority w:val="99"/>
    <w:unhideWhenUsed/>
    <w:rsid w:val="00A8413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2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C20A1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CE732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rsid w:val="00937915"/>
    <w:pPr>
      <w:suppressAutoHyphens/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rsid w:val="00937915"/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customStyle="1" w:styleId="Standard">
    <w:name w:val="Standard"/>
    <w:rsid w:val="0093791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western">
    <w:name w:val="western"/>
    <w:basedOn w:val="Normal"/>
    <w:rsid w:val="00937915"/>
    <w:pPr>
      <w:spacing w:before="100" w:beforeAutospacing="1" w:after="0" w:line="240" w:lineRule="auto"/>
      <w:jc w:val="both"/>
    </w:pPr>
    <w:rPr>
      <w:rFonts w:ascii="Times New Roman" w:eastAsia="Times New Roman" w:hAnsi="Times New Roman"/>
      <w:color w:val="80808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1750</CharactersWithSpaces>
  <SharedDoc>false</SharedDoc>
  <HLinks>
    <vt:vector size="30" baseType="variant">
      <vt:variant>
        <vt:i4>6357095</vt:i4>
      </vt:variant>
      <vt:variant>
        <vt:i4>12</vt:i4>
      </vt:variant>
      <vt:variant>
        <vt:i4>0</vt:i4>
      </vt:variant>
      <vt:variant>
        <vt:i4>5</vt:i4>
      </vt:variant>
      <vt:variant>
        <vt:lpwstr>https://www.unia.es/protecciondatos</vt:lpwstr>
      </vt:variant>
      <vt:variant>
        <vt:lpwstr/>
      </vt:variant>
      <vt:variant>
        <vt:i4>6094938</vt:i4>
      </vt:variant>
      <vt:variant>
        <vt:i4>9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4849787</vt:i4>
      </vt:variant>
      <vt:variant>
        <vt:i4>6</vt:i4>
      </vt:variant>
      <vt:variant>
        <vt:i4>0</vt:i4>
      </vt:variant>
      <vt:variant>
        <vt:i4>5</vt:i4>
      </vt:variant>
      <vt:variant>
        <vt:lpwstr>mailto:rgpd@unia.es</vt:lpwstr>
      </vt:variant>
      <vt:variant>
        <vt:lpwstr/>
      </vt:variant>
      <vt:variant>
        <vt:i4>4784237</vt:i4>
      </vt:variant>
      <vt:variant>
        <vt:i4>3</vt:i4>
      </vt:variant>
      <vt:variant>
        <vt:i4>0</vt:i4>
      </vt:variant>
      <vt:variant>
        <vt:i4>5</vt:i4>
      </vt:variant>
      <vt:variant>
        <vt:lpwstr>mailto:postgrado@unia.es</vt:lpwstr>
      </vt:variant>
      <vt:variant>
        <vt:lpwstr/>
      </vt:variant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https://www.unia.es/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cp:lastModifiedBy>Argimiro de Arriba Martín</cp:lastModifiedBy>
  <cp:revision>4</cp:revision>
  <cp:lastPrinted>2019-11-06T12:17:00Z</cp:lastPrinted>
  <dcterms:created xsi:type="dcterms:W3CDTF">2019-11-07T08:06:00Z</dcterms:created>
  <dcterms:modified xsi:type="dcterms:W3CDTF">2024-04-08T06:22:00Z</dcterms:modified>
</cp:coreProperties>
</file>